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31B37" w14:textId="4980A056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/>
          <w:b/>
          <w:color w:val="000000"/>
          <w:sz w:val="20"/>
          <w:szCs w:val="20"/>
          <w:u w:val="single"/>
        </w:rPr>
      </w:pPr>
      <w:r w:rsidRPr="00E41902">
        <w:rPr>
          <w:rFonts w:ascii="Arial Unicode MS" w:hAnsi="Arial Unicode MS"/>
          <w:b/>
          <w:color w:val="000000"/>
          <w:sz w:val="20"/>
          <w:szCs w:val="20"/>
          <w:u w:val="single"/>
        </w:rPr>
        <w:t>Miasto Zamość ogłasza dodatkowy nabór</w:t>
      </w:r>
    </w:p>
    <w:p w14:paraId="6693E0D3" w14:textId="77777777" w:rsidR="00E41902" w:rsidRP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/>
          <w:b/>
          <w:color w:val="000000"/>
          <w:sz w:val="20"/>
          <w:szCs w:val="20"/>
          <w:u w:val="single"/>
        </w:rPr>
      </w:pPr>
    </w:p>
    <w:p w14:paraId="4C2E3A3A" w14:textId="59A1CD54" w:rsidR="00E41902" w:rsidRP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Cs/>
          <w:color w:val="000000"/>
        </w:rPr>
      </w:pPr>
      <w:r w:rsidRPr="00E41902">
        <w:rPr>
          <w:rFonts w:ascii="Arial Unicode MS" w:hAnsi="Arial Unicode MS"/>
          <w:bCs/>
          <w:color w:val="000000"/>
          <w:sz w:val="20"/>
          <w:szCs w:val="20"/>
        </w:rPr>
        <w:t>do udziału w projekcie pt</w:t>
      </w:r>
      <w:r w:rsidRPr="00E41902">
        <w:rPr>
          <w:rFonts w:ascii="Arial Unicode MS" w:hAnsi="Arial Unicode MS"/>
          <w:b/>
          <w:color w:val="000000"/>
          <w:sz w:val="20"/>
          <w:szCs w:val="20"/>
        </w:rPr>
        <w:t xml:space="preserve">. </w:t>
      </w:r>
      <w:r w:rsidRPr="00E41902">
        <w:rPr>
          <w:rFonts w:eastAsia="Arial Unicode MS" w:cs="Calibri"/>
          <w:b/>
          <w:color w:val="000000"/>
        </w:rPr>
        <w:t>„Budowa instalacji odnawialnych źródeł energii na domach jednorodzinnych w mieście Zamość”</w:t>
      </w:r>
      <w:r w:rsidRPr="00E41902">
        <w:rPr>
          <w:rFonts w:eastAsia="Arial Unicode MS" w:cs="Calibri"/>
          <w:bCs/>
          <w:color w:val="000000"/>
        </w:rPr>
        <w:t xml:space="preserve">, współfinansowanego w ramach Regionalnego Programu Operacyjnego Województwa Lubelskiego na lata 2014–2020, Oś priorytetowa 4 Energia przyjazna środowisku, Działanie 4.1 Wsparcie wykorzystania OZE, dotyczącego montażu paneli fotowoltaicznych (PV) na </w:t>
      </w:r>
      <w:r w:rsidR="00C65270" w:rsidRPr="00E41902">
        <w:rPr>
          <w:rFonts w:eastAsia="Arial Unicode MS" w:cs="Calibri"/>
          <w:bCs/>
          <w:color w:val="000000"/>
        </w:rPr>
        <w:t xml:space="preserve">jednorodzinnych </w:t>
      </w:r>
      <w:r w:rsidRPr="00E41902">
        <w:rPr>
          <w:rFonts w:eastAsia="Arial Unicode MS" w:cs="Calibri"/>
          <w:bCs/>
          <w:color w:val="000000"/>
        </w:rPr>
        <w:t>budynkach mieszkalnych, znajdujących się na terenie Miasta Zamość.</w:t>
      </w:r>
    </w:p>
    <w:p w14:paraId="1A9BD792" w14:textId="67A9CD2F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/>
          <w:bCs/>
          <w:color w:val="000000"/>
        </w:rPr>
      </w:pPr>
    </w:p>
    <w:p w14:paraId="3268D39C" w14:textId="7A8AC9D5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/>
          <w:bCs/>
          <w:color w:val="000000"/>
        </w:rPr>
      </w:pPr>
    </w:p>
    <w:p w14:paraId="396DD921" w14:textId="7181F9A7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/>
          <w:bCs/>
          <w:color w:val="000000"/>
        </w:rPr>
      </w:pPr>
      <w:r w:rsidRPr="00E41902">
        <w:rPr>
          <w:rFonts w:eastAsia="Arial Unicode MS" w:cs="Calibri"/>
          <w:color w:val="000000"/>
        </w:rPr>
        <w:t>TERMIN SKŁADANIA AN</w:t>
      </w:r>
      <w:r w:rsidR="00C65270">
        <w:rPr>
          <w:rFonts w:eastAsia="Arial Unicode MS" w:cs="Calibri"/>
          <w:color w:val="000000"/>
        </w:rPr>
        <w:t>K</w:t>
      </w:r>
      <w:r w:rsidRPr="00E41902">
        <w:rPr>
          <w:rFonts w:eastAsia="Arial Unicode MS" w:cs="Calibri"/>
          <w:color w:val="000000"/>
        </w:rPr>
        <w:t>IET</w:t>
      </w:r>
      <w:r>
        <w:rPr>
          <w:rFonts w:eastAsia="Arial Unicode MS" w:cs="Calibri"/>
          <w:b/>
          <w:bCs/>
          <w:color w:val="000000"/>
        </w:rPr>
        <w:t xml:space="preserve"> ustala się od dnia </w:t>
      </w:r>
      <w:r w:rsidR="00264E9B">
        <w:rPr>
          <w:rFonts w:eastAsia="Arial Unicode MS" w:cs="Calibri"/>
          <w:b/>
          <w:bCs/>
          <w:color w:val="000000"/>
        </w:rPr>
        <w:t>10</w:t>
      </w:r>
      <w:r>
        <w:rPr>
          <w:rFonts w:eastAsia="Arial Unicode MS" w:cs="Calibri"/>
          <w:b/>
          <w:bCs/>
          <w:color w:val="000000"/>
        </w:rPr>
        <w:t xml:space="preserve"> </w:t>
      </w:r>
      <w:r w:rsidR="007D1468">
        <w:rPr>
          <w:rFonts w:eastAsia="Arial Unicode MS" w:cs="Calibri"/>
          <w:b/>
          <w:bCs/>
          <w:color w:val="000000"/>
        </w:rPr>
        <w:t>września</w:t>
      </w:r>
      <w:r>
        <w:rPr>
          <w:rFonts w:eastAsia="Arial Unicode MS" w:cs="Calibri"/>
          <w:b/>
          <w:bCs/>
          <w:color w:val="000000"/>
        </w:rPr>
        <w:t xml:space="preserve"> 2019 r</w:t>
      </w:r>
      <w:r w:rsidR="00C65270">
        <w:rPr>
          <w:rFonts w:eastAsia="Arial Unicode MS" w:cs="Calibri"/>
          <w:b/>
          <w:bCs/>
          <w:color w:val="000000"/>
        </w:rPr>
        <w:t>.</w:t>
      </w:r>
      <w:r>
        <w:rPr>
          <w:rFonts w:eastAsia="Arial Unicode MS" w:cs="Calibri"/>
          <w:b/>
          <w:bCs/>
          <w:color w:val="000000"/>
        </w:rPr>
        <w:t xml:space="preserve"> do dnia </w:t>
      </w:r>
      <w:r w:rsidR="00264E9B">
        <w:rPr>
          <w:rFonts w:eastAsia="Arial Unicode MS" w:cs="Calibri"/>
          <w:b/>
          <w:bCs/>
          <w:color w:val="000000"/>
        </w:rPr>
        <w:t>1</w:t>
      </w:r>
      <w:r w:rsidR="002F0A32">
        <w:rPr>
          <w:rFonts w:eastAsia="Arial Unicode MS" w:cs="Calibri"/>
          <w:b/>
          <w:bCs/>
          <w:color w:val="000000"/>
        </w:rPr>
        <w:t>3</w:t>
      </w:r>
      <w:r>
        <w:rPr>
          <w:rFonts w:eastAsia="Arial Unicode MS" w:cs="Calibri"/>
          <w:b/>
          <w:bCs/>
          <w:color w:val="000000"/>
        </w:rPr>
        <w:t xml:space="preserve"> </w:t>
      </w:r>
      <w:r w:rsidR="007C4774">
        <w:rPr>
          <w:rFonts w:eastAsia="Arial Unicode MS" w:cs="Calibri"/>
          <w:b/>
          <w:bCs/>
          <w:color w:val="000000"/>
        </w:rPr>
        <w:t>września</w:t>
      </w:r>
      <w:r>
        <w:rPr>
          <w:rFonts w:eastAsia="Arial Unicode MS" w:cs="Calibri"/>
          <w:b/>
          <w:bCs/>
          <w:color w:val="000000"/>
        </w:rPr>
        <w:t xml:space="preserve"> 2019</w:t>
      </w:r>
      <w:r w:rsidR="00C65270">
        <w:rPr>
          <w:rFonts w:eastAsia="Arial Unicode MS" w:cs="Calibri"/>
          <w:b/>
          <w:bCs/>
          <w:color w:val="000000"/>
        </w:rPr>
        <w:t xml:space="preserve"> </w:t>
      </w:r>
      <w:r>
        <w:rPr>
          <w:rFonts w:eastAsia="Arial Unicode MS" w:cs="Calibri"/>
          <w:b/>
          <w:bCs/>
          <w:color w:val="000000"/>
        </w:rPr>
        <w:t>r.</w:t>
      </w:r>
    </w:p>
    <w:p w14:paraId="24CA44D3" w14:textId="77777777" w:rsidR="00E41902" w:rsidRDefault="00E41902" w:rsidP="00E41902"/>
    <w:p w14:paraId="33BABBAA" w14:textId="287C7679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/>
          <w:b/>
          <w:color w:val="000000"/>
          <w:sz w:val="20"/>
          <w:szCs w:val="20"/>
        </w:rPr>
      </w:pPr>
    </w:p>
    <w:p w14:paraId="49D9D5AD" w14:textId="754AD82F" w:rsidR="00E41902" w:rsidRDefault="00E41902" w:rsidP="00E41902">
      <w:pPr>
        <w:jc w:val="both"/>
        <w:rPr>
          <w:rFonts w:ascii="Arial Unicode MS" w:hAnsi="Arial Unicode MS"/>
          <w:bCs/>
          <w:color w:val="000000"/>
          <w:sz w:val="20"/>
          <w:szCs w:val="20"/>
        </w:rPr>
      </w:pPr>
      <w:r w:rsidRPr="00E41902">
        <w:rPr>
          <w:rFonts w:ascii="Arial Unicode MS" w:hAnsi="Arial Unicode MS"/>
          <w:bCs/>
          <w:color w:val="000000"/>
          <w:sz w:val="20"/>
          <w:szCs w:val="20"/>
        </w:rPr>
        <w:t>Ankiety należy składa</w:t>
      </w:r>
      <w:r w:rsidRPr="00E41902">
        <w:rPr>
          <w:rFonts w:ascii="Arial Unicode MS" w:hAnsi="Arial Unicode MS" w:hint="eastAsia"/>
          <w:bCs/>
          <w:color w:val="000000"/>
          <w:sz w:val="20"/>
          <w:szCs w:val="20"/>
        </w:rPr>
        <w:t>ć</w:t>
      </w:r>
      <w:r>
        <w:rPr>
          <w:rFonts w:ascii="Arial Unicode MS" w:hAnsi="Arial Unicode MS"/>
          <w:b/>
          <w:color w:val="000000"/>
          <w:sz w:val="20"/>
          <w:szCs w:val="20"/>
        </w:rPr>
        <w:t xml:space="preserve"> w Biurze Obsługi Interesanta</w:t>
      </w:r>
      <w:r w:rsidR="00435A39">
        <w:rPr>
          <w:rFonts w:ascii="Arial Unicode MS" w:hAnsi="Arial Unicode MS"/>
          <w:b/>
          <w:color w:val="000000"/>
          <w:sz w:val="20"/>
          <w:szCs w:val="20"/>
        </w:rPr>
        <w:t>,</w:t>
      </w:r>
      <w:r>
        <w:rPr>
          <w:rFonts w:ascii="Arial Unicode MS" w:hAnsi="Arial Unicode MS"/>
          <w:bCs/>
          <w:color w:val="000000"/>
          <w:sz w:val="20"/>
          <w:szCs w:val="20"/>
        </w:rPr>
        <w:t xml:space="preserve"> Urząd Miasta Zamość (budynek Ra</w:t>
      </w:r>
      <w:bookmarkStart w:id="0" w:name="_GoBack"/>
      <w:bookmarkEnd w:id="0"/>
      <w:r>
        <w:rPr>
          <w:rFonts w:ascii="Arial Unicode MS" w:hAnsi="Arial Unicode MS"/>
          <w:bCs/>
          <w:color w:val="000000"/>
          <w:sz w:val="20"/>
          <w:szCs w:val="20"/>
        </w:rPr>
        <w:t>tusza, parter, Rynek Wielki 13, 22-400 Zamość).</w:t>
      </w:r>
    </w:p>
    <w:p w14:paraId="1BE1B5CE" w14:textId="3D085722" w:rsidR="00E41902" w:rsidRDefault="00E41902" w:rsidP="00E41902">
      <w:pPr>
        <w:jc w:val="both"/>
        <w:rPr>
          <w:rFonts w:ascii="Arial Unicode MS" w:hAnsi="Arial Unicode MS"/>
          <w:bCs/>
          <w:color w:val="000000"/>
          <w:sz w:val="20"/>
          <w:szCs w:val="20"/>
        </w:rPr>
      </w:pPr>
    </w:p>
    <w:p w14:paraId="04038F25" w14:textId="200FC5FC" w:rsidR="00E41902" w:rsidRDefault="00E41902" w:rsidP="00E41902">
      <w:pPr>
        <w:jc w:val="center"/>
        <w:rPr>
          <w:rFonts w:ascii="Arial Unicode MS" w:hAnsi="Arial Unicode MS"/>
          <w:b/>
          <w:color w:val="000000"/>
          <w:sz w:val="20"/>
          <w:szCs w:val="20"/>
        </w:rPr>
      </w:pPr>
      <w:r w:rsidRPr="00E41902">
        <w:rPr>
          <w:rFonts w:ascii="Arial Unicode MS" w:hAnsi="Arial Unicode MS"/>
          <w:b/>
          <w:color w:val="000000"/>
          <w:sz w:val="20"/>
          <w:szCs w:val="20"/>
        </w:rPr>
        <w:t>ILO</w:t>
      </w:r>
      <w:r w:rsidR="00C65270">
        <w:rPr>
          <w:rFonts w:ascii="Arial Unicode MS" w:hAnsi="Arial Unicode MS"/>
          <w:b/>
          <w:color w:val="000000"/>
          <w:sz w:val="20"/>
          <w:szCs w:val="20"/>
        </w:rPr>
        <w:t>ŚĆ</w:t>
      </w:r>
      <w:r w:rsidRPr="00E41902">
        <w:rPr>
          <w:rFonts w:ascii="Arial Unicode MS" w:hAnsi="Arial Unicode MS"/>
          <w:b/>
          <w:color w:val="000000"/>
          <w:sz w:val="20"/>
          <w:szCs w:val="20"/>
        </w:rPr>
        <w:t xml:space="preserve"> MIEJSC OGRANICZONA!!!</w:t>
      </w:r>
    </w:p>
    <w:p w14:paraId="172D445B" w14:textId="3EA42835" w:rsidR="00E41902" w:rsidRDefault="00E41902" w:rsidP="00E41902">
      <w:pPr>
        <w:jc w:val="center"/>
        <w:rPr>
          <w:rFonts w:ascii="Arial Unicode MS" w:hAnsi="Arial Unicode MS"/>
          <w:b/>
          <w:color w:val="000000"/>
          <w:sz w:val="20"/>
          <w:szCs w:val="20"/>
        </w:rPr>
      </w:pPr>
    </w:p>
    <w:p w14:paraId="3AA7483B" w14:textId="5EBF78D9" w:rsidR="00E41902" w:rsidRDefault="00E41902" w:rsidP="00C65270">
      <w:pPr>
        <w:jc w:val="both"/>
        <w:rPr>
          <w:rFonts w:ascii="Arial Unicode MS" w:hAnsi="Arial Unicode MS"/>
          <w:b/>
          <w:color w:val="000000"/>
          <w:sz w:val="20"/>
          <w:szCs w:val="20"/>
        </w:rPr>
      </w:pPr>
      <w:r>
        <w:rPr>
          <w:rFonts w:ascii="Arial Unicode MS" w:hAnsi="Arial Unicode MS"/>
          <w:b/>
          <w:color w:val="000000"/>
          <w:sz w:val="20"/>
          <w:szCs w:val="20"/>
        </w:rPr>
        <w:t>Kryterium wyboru uczestników proje</w:t>
      </w:r>
      <w:r w:rsidR="00C65270">
        <w:rPr>
          <w:rFonts w:ascii="Arial Unicode MS" w:hAnsi="Arial Unicode MS"/>
          <w:b/>
          <w:color w:val="000000"/>
          <w:sz w:val="20"/>
          <w:szCs w:val="20"/>
        </w:rPr>
        <w:t>ktu</w:t>
      </w:r>
      <w:r>
        <w:rPr>
          <w:rFonts w:ascii="Arial Unicode MS" w:hAnsi="Arial Unicode MS"/>
          <w:b/>
          <w:color w:val="000000"/>
          <w:sz w:val="20"/>
          <w:szCs w:val="20"/>
        </w:rPr>
        <w:t xml:space="preserve">: </w:t>
      </w:r>
    </w:p>
    <w:p w14:paraId="189CACDA" w14:textId="7E910AEE" w:rsidR="00264E9B" w:rsidRPr="003D7F7D" w:rsidRDefault="00264E9B" w:rsidP="00264E9B">
      <w:pPr>
        <w:pStyle w:val="Akapitzlist"/>
        <w:numPr>
          <w:ilvl w:val="0"/>
          <w:numId w:val="1"/>
        </w:numPr>
        <w:spacing w:after="0"/>
        <w:jc w:val="both"/>
        <w:rPr>
          <w:rFonts w:ascii="Arial Unicode MS" w:hAnsi="Arial Unicode MS"/>
          <w:bCs/>
          <w:sz w:val="20"/>
          <w:szCs w:val="20"/>
        </w:rPr>
      </w:pPr>
      <w:r w:rsidRPr="003D7F7D">
        <w:rPr>
          <w:rFonts w:ascii="Arial Unicode MS" w:hAnsi="Arial Unicode MS"/>
          <w:bCs/>
          <w:sz w:val="20"/>
          <w:szCs w:val="20"/>
        </w:rPr>
        <w:t xml:space="preserve">właścicielami/współwłaścicielami  nieruchomości znajdujących się na terenie Miasta Zamość, które nie mają zaległości finansowych na rzecz Miasta Zamość z tytułu niezapłaconego: podatku od nieruchomości, wieczystego użytkowania, opłaty </w:t>
      </w:r>
      <w:proofErr w:type="spellStart"/>
      <w:r w:rsidRPr="003D7F7D">
        <w:rPr>
          <w:rFonts w:ascii="Arial Unicode MS" w:hAnsi="Arial Unicode MS"/>
          <w:bCs/>
          <w:sz w:val="20"/>
          <w:szCs w:val="20"/>
        </w:rPr>
        <w:t>adiacenckiej</w:t>
      </w:r>
      <w:proofErr w:type="spellEnd"/>
      <w:r w:rsidRPr="003D7F7D">
        <w:rPr>
          <w:rFonts w:ascii="Arial Unicode MS" w:hAnsi="Arial Unicode MS"/>
          <w:bCs/>
          <w:sz w:val="20"/>
          <w:szCs w:val="20"/>
        </w:rPr>
        <w:t>, opłaty za gospodarowanie odpadami komunalnymi, opłat za pobór wody i odprowadzanie ścieków, a ich gospodarstwa domowe zużywają co najmniej 2 000 kWh energii elektrycznej rocznie, zwane dalej Wnioskodawcą,</w:t>
      </w:r>
    </w:p>
    <w:p w14:paraId="6110D5D8" w14:textId="7750C66B" w:rsidR="00264E9B" w:rsidRPr="003D7F7D" w:rsidRDefault="00264E9B" w:rsidP="00264E9B">
      <w:pPr>
        <w:pStyle w:val="Akapitzlist"/>
        <w:numPr>
          <w:ilvl w:val="0"/>
          <w:numId w:val="1"/>
        </w:numPr>
        <w:spacing w:after="0"/>
        <w:jc w:val="both"/>
        <w:rPr>
          <w:rFonts w:ascii="Arial Unicode MS" w:hAnsi="Arial Unicode MS"/>
          <w:bCs/>
          <w:sz w:val="20"/>
          <w:szCs w:val="20"/>
        </w:rPr>
      </w:pPr>
      <w:r w:rsidRPr="003D7F7D">
        <w:rPr>
          <w:rFonts w:ascii="Arial Unicode MS" w:hAnsi="Arial Unicode MS"/>
          <w:bCs/>
          <w:sz w:val="20"/>
          <w:szCs w:val="20"/>
        </w:rPr>
        <w:t>panele fotowoltaiczne montowane będą wyłącznie na budynkach mieszkalnych jednorodzinnych  zlokalizowanych w obrębie Miasta Zamość,</w:t>
      </w:r>
    </w:p>
    <w:p w14:paraId="170089DE" w14:textId="4E660768" w:rsidR="00264E9B" w:rsidRPr="003D7F7D" w:rsidRDefault="00264E9B" w:rsidP="00264E9B">
      <w:pPr>
        <w:pStyle w:val="Akapitzlist"/>
        <w:numPr>
          <w:ilvl w:val="0"/>
          <w:numId w:val="1"/>
        </w:numPr>
        <w:spacing w:after="0"/>
        <w:jc w:val="both"/>
        <w:rPr>
          <w:rFonts w:ascii="Arial Unicode MS" w:hAnsi="Arial Unicode MS"/>
          <w:bCs/>
          <w:sz w:val="20"/>
          <w:szCs w:val="20"/>
        </w:rPr>
      </w:pPr>
      <w:r w:rsidRPr="003D7F7D">
        <w:rPr>
          <w:rFonts w:ascii="Arial Unicode MS" w:hAnsi="Arial Unicode MS"/>
          <w:bCs/>
          <w:sz w:val="20"/>
          <w:szCs w:val="20"/>
        </w:rPr>
        <w:t>panele PV nie będą montowane na dachach pokrytych materiałem zawierającym azbest,</w:t>
      </w:r>
    </w:p>
    <w:p w14:paraId="7525C357" w14:textId="13607B32" w:rsidR="00264E9B" w:rsidRPr="003D7F7D" w:rsidRDefault="00264E9B" w:rsidP="00C65270">
      <w:pPr>
        <w:pStyle w:val="Akapitzlist"/>
        <w:numPr>
          <w:ilvl w:val="0"/>
          <w:numId w:val="1"/>
        </w:numPr>
        <w:spacing w:after="0"/>
        <w:jc w:val="both"/>
        <w:rPr>
          <w:rFonts w:ascii="Arial Unicode MS" w:hAnsi="Arial Unicode MS"/>
          <w:bCs/>
          <w:sz w:val="20"/>
          <w:szCs w:val="20"/>
        </w:rPr>
      </w:pPr>
      <w:r w:rsidRPr="003D7F7D">
        <w:rPr>
          <w:rFonts w:ascii="Arial Unicode MS" w:hAnsi="Arial Unicode MS"/>
          <w:bCs/>
          <w:sz w:val="20"/>
          <w:szCs w:val="20"/>
        </w:rPr>
        <w:t>we wskazanej lokalizacji nie może być prowadzona żadna działalność gospodarcza oraz działalność rolnicza</w:t>
      </w:r>
      <w:r w:rsidR="003D7F7D" w:rsidRPr="003D7F7D">
        <w:rPr>
          <w:rFonts w:ascii="Arial Unicode MS" w:hAnsi="Arial Unicode MS"/>
          <w:bCs/>
          <w:sz w:val="20"/>
          <w:szCs w:val="20"/>
        </w:rPr>
        <w:t>,</w:t>
      </w:r>
    </w:p>
    <w:p w14:paraId="30C9A0DB" w14:textId="7762D94B" w:rsidR="00264E9B" w:rsidRPr="003D7F7D" w:rsidRDefault="003D7F7D" w:rsidP="00C65270">
      <w:pPr>
        <w:pStyle w:val="Akapitzlist"/>
        <w:numPr>
          <w:ilvl w:val="0"/>
          <w:numId w:val="1"/>
        </w:numPr>
        <w:spacing w:after="0"/>
        <w:jc w:val="both"/>
        <w:rPr>
          <w:rFonts w:ascii="Arial Unicode MS" w:hAnsi="Arial Unicode MS"/>
          <w:b/>
          <w:sz w:val="20"/>
          <w:szCs w:val="20"/>
        </w:rPr>
      </w:pPr>
      <w:r w:rsidRPr="003D7F7D">
        <w:rPr>
          <w:rFonts w:ascii="Arial Unicode MS" w:hAnsi="Arial Unicode MS"/>
          <w:bCs/>
          <w:sz w:val="20"/>
          <w:szCs w:val="20"/>
        </w:rPr>
        <w:t>l</w:t>
      </w:r>
      <w:r w:rsidR="00264E9B" w:rsidRPr="003D7F7D">
        <w:rPr>
          <w:rFonts w:ascii="Arial Unicode MS" w:hAnsi="Arial Unicode MS"/>
          <w:bCs/>
          <w:sz w:val="20"/>
          <w:szCs w:val="20"/>
        </w:rPr>
        <w:t>iczy się kolejność złożenia poprawnie wypełnionej ankiety. Ankiety złożone po terminie nie będą rozpatrywane</w:t>
      </w:r>
      <w:r w:rsidRPr="003D7F7D">
        <w:rPr>
          <w:rFonts w:ascii="Arial Unicode MS" w:hAnsi="Arial Unicode MS"/>
          <w:bCs/>
          <w:sz w:val="20"/>
          <w:szCs w:val="20"/>
        </w:rPr>
        <w:t>.</w:t>
      </w:r>
    </w:p>
    <w:p w14:paraId="1D30C014" w14:textId="77777777" w:rsidR="003D7F7D" w:rsidRDefault="003D7F7D" w:rsidP="00C65270">
      <w:pPr>
        <w:jc w:val="both"/>
        <w:rPr>
          <w:rFonts w:ascii="Arial Unicode MS" w:hAnsi="Arial Unicode MS"/>
          <w:bCs/>
          <w:color w:val="000000"/>
          <w:sz w:val="20"/>
          <w:szCs w:val="20"/>
        </w:rPr>
      </w:pPr>
    </w:p>
    <w:p w14:paraId="759D89B4" w14:textId="1D5D3E6E" w:rsidR="00C65270" w:rsidRDefault="00C65270" w:rsidP="00C65270">
      <w:pPr>
        <w:jc w:val="both"/>
        <w:rPr>
          <w:rFonts w:ascii="Arial Unicode MS" w:hAnsi="Arial Unicode MS"/>
          <w:b/>
          <w:color w:val="000000"/>
          <w:sz w:val="20"/>
          <w:szCs w:val="20"/>
        </w:rPr>
      </w:pPr>
      <w:r w:rsidRPr="00C65270">
        <w:rPr>
          <w:rFonts w:ascii="Arial Unicode MS" w:hAnsi="Arial Unicode MS"/>
          <w:bCs/>
          <w:color w:val="000000"/>
          <w:sz w:val="20"/>
          <w:szCs w:val="20"/>
        </w:rPr>
        <w:t>Dodatkowe informacje na temat projektu można uzyskać w Urzędzie Miasta Zamość Wydział Gospodarki Komunalnej (sekretariat, I piętro</w:t>
      </w:r>
      <w:r>
        <w:rPr>
          <w:rFonts w:ascii="Arial Unicode MS" w:hAnsi="Arial Unicode MS"/>
          <w:bCs/>
          <w:color w:val="000000"/>
          <w:sz w:val="20"/>
          <w:szCs w:val="20"/>
        </w:rPr>
        <w:t>,</w:t>
      </w:r>
      <w:r w:rsidRPr="00C65270">
        <w:rPr>
          <w:rFonts w:ascii="Arial Unicode MS" w:hAnsi="Arial Unicode MS"/>
          <w:bCs/>
          <w:color w:val="000000"/>
          <w:sz w:val="20"/>
          <w:szCs w:val="20"/>
        </w:rPr>
        <w:t xml:space="preserve"> ul. Rynek Wielki 3,</w:t>
      </w:r>
      <w:r>
        <w:rPr>
          <w:rFonts w:ascii="Arial Unicode MS" w:hAnsi="Arial Unicode MS"/>
          <w:bCs/>
          <w:color w:val="000000"/>
          <w:sz w:val="20"/>
          <w:szCs w:val="20"/>
        </w:rPr>
        <w:t xml:space="preserve"> 22-400</w:t>
      </w:r>
      <w:r w:rsidRPr="00C65270">
        <w:rPr>
          <w:rFonts w:ascii="Arial Unicode MS" w:hAnsi="Arial Unicode MS"/>
          <w:bCs/>
          <w:color w:val="000000"/>
          <w:sz w:val="20"/>
          <w:szCs w:val="20"/>
        </w:rPr>
        <w:t xml:space="preserve"> Zamość) </w:t>
      </w:r>
      <w:r>
        <w:rPr>
          <w:rFonts w:ascii="Arial Unicode MS" w:hAnsi="Arial Unicode MS"/>
          <w:bCs/>
          <w:color w:val="000000"/>
          <w:sz w:val="20"/>
          <w:szCs w:val="20"/>
        </w:rPr>
        <w:t xml:space="preserve">lub/i </w:t>
      </w:r>
      <w:r w:rsidRPr="00C65270">
        <w:rPr>
          <w:rFonts w:ascii="Arial Unicode MS" w:hAnsi="Arial Unicode MS"/>
          <w:bCs/>
          <w:color w:val="000000"/>
          <w:sz w:val="20"/>
          <w:szCs w:val="20"/>
        </w:rPr>
        <w:t>pod numerem telefonu</w:t>
      </w:r>
      <w:r>
        <w:rPr>
          <w:rFonts w:ascii="Arial Unicode MS" w:hAnsi="Arial Unicode MS"/>
          <w:b/>
          <w:color w:val="000000"/>
          <w:sz w:val="20"/>
          <w:szCs w:val="20"/>
        </w:rPr>
        <w:t xml:space="preserve"> 84 677 24 31.</w:t>
      </w:r>
    </w:p>
    <w:p w14:paraId="40F4B4B4" w14:textId="77777777" w:rsidR="00904362" w:rsidRDefault="00C65270" w:rsidP="00904362">
      <w:pPr>
        <w:autoSpaceDE w:val="0"/>
        <w:autoSpaceDN w:val="0"/>
        <w:adjustRightInd w:val="0"/>
        <w:spacing w:after="0" w:line="240" w:lineRule="auto"/>
        <w:rPr>
          <w:rFonts w:ascii="Arial Unicode MS" w:hAnsi="Arial Unicode MS"/>
          <w:bCs/>
          <w:color w:val="000000"/>
          <w:sz w:val="20"/>
          <w:szCs w:val="20"/>
        </w:rPr>
      </w:pPr>
      <w:r w:rsidRPr="00D578D9">
        <w:rPr>
          <w:rFonts w:ascii="Arial Unicode MS" w:hAnsi="Arial Unicode MS"/>
          <w:bCs/>
          <w:color w:val="000000"/>
          <w:sz w:val="20"/>
          <w:szCs w:val="20"/>
        </w:rPr>
        <w:t>Wersja papierowa ankiety znajduje się w Biurze Obsługi Interesanta Urzędu Miasta Zamość.</w:t>
      </w:r>
    </w:p>
    <w:p w14:paraId="5654EA92" w14:textId="77777777" w:rsidR="00904362" w:rsidRDefault="00904362" w:rsidP="00904362">
      <w:pPr>
        <w:autoSpaceDE w:val="0"/>
        <w:autoSpaceDN w:val="0"/>
        <w:adjustRightInd w:val="0"/>
        <w:spacing w:after="0" w:line="240" w:lineRule="auto"/>
        <w:rPr>
          <w:rFonts w:ascii="Arial Unicode MS" w:hAnsi="Arial Unicode MS"/>
          <w:bCs/>
          <w:color w:val="000000"/>
          <w:sz w:val="20"/>
          <w:szCs w:val="20"/>
        </w:rPr>
      </w:pPr>
    </w:p>
    <w:p w14:paraId="2FE6BD9E" w14:textId="696296D8" w:rsidR="00904362" w:rsidRPr="00904362" w:rsidRDefault="00904362" w:rsidP="00904362">
      <w:pPr>
        <w:autoSpaceDE w:val="0"/>
        <w:autoSpaceDN w:val="0"/>
        <w:adjustRightInd w:val="0"/>
        <w:spacing w:after="0" w:line="240" w:lineRule="auto"/>
        <w:rPr>
          <w:rFonts w:ascii="Arial Unicode MS" w:hAnsi="Arial Unicode MS"/>
          <w:bCs/>
          <w:color w:val="000000"/>
          <w:sz w:val="20"/>
          <w:szCs w:val="20"/>
          <w:u w:val="single"/>
        </w:rPr>
      </w:pPr>
      <w:r w:rsidRPr="00904362">
        <w:rPr>
          <w:rFonts w:ascii="Arial Unicode MS" w:hAnsi="Arial Unicode MS"/>
          <w:bCs/>
          <w:color w:val="000000"/>
          <w:sz w:val="20"/>
          <w:szCs w:val="20"/>
          <w:u w:val="single"/>
        </w:rPr>
        <w:t>ZAŁĄCZNIKI:</w:t>
      </w:r>
    </w:p>
    <w:p w14:paraId="16957EB7" w14:textId="76D10F4B" w:rsidR="00904362" w:rsidRDefault="00904362" w:rsidP="00904362">
      <w:pPr>
        <w:autoSpaceDE w:val="0"/>
        <w:autoSpaceDN w:val="0"/>
        <w:adjustRightInd w:val="0"/>
        <w:spacing w:after="0" w:line="240" w:lineRule="auto"/>
        <w:rPr>
          <w:rFonts w:eastAsia="Arial Unicode MS" w:cs="Calibri"/>
          <w:b/>
          <w:bCs/>
          <w:color w:val="000000"/>
        </w:rPr>
      </w:pPr>
      <w:r>
        <w:rPr>
          <w:rFonts w:eastAsia="Arial Unicode MS" w:cs="Calibri"/>
          <w:b/>
          <w:bCs/>
          <w:color w:val="000000"/>
        </w:rPr>
        <w:t>Załącznik nr 1: formularz ankiety,</w:t>
      </w:r>
    </w:p>
    <w:p w14:paraId="002AFF70" w14:textId="4D44B9D0" w:rsidR="00904362" w:rsidRDefault="00904362" w:rsidP="00904362">
      <w:pPr>
        <w:autoSpaceDE w:val="0"/>
        <w:autoSpaceDN w:val="0"/>
        <w:adjustRightInd w:val="0"/>
        <w:spacing w:after="0" w:line="240" w:lineRule="auto"/>
        <w:rPr>
          <w:rFonts w:eastAsia="Arial Unicode MS" w:cs="Calibri"/>
          <w:b/>
          <w:bCs/>
          <w:color w:val="000000"/>
        </w:rPr>
      </w:pPr>
      <w:r>
        <w:rPr>
          <w:rFonts w:eastAsia="Arial Unicode MS" w:cs="Calibri"/>
          <w:b/>
          <w:bCs/>
          <w:color w:val="000000"/>
        </w:rPr>
        <w:t>Załącznik nr 2: z</w:t>
      </w:r>
      <w:r w:rsidRPr="00904362">
        <w:rPr>
          <w:rFonts w:eastAsia="Arial Unicode MS" w:cs="Calibri"/>
          <w:b/>
          <w:bCs/>
          <w:color w:val="000000"/>
        </w:rPr>
        <w:t>asady udziału w projekcie</w:t>
      </w:r>
      <w:r>
        <w:rPr>
          <w:rFonts w:eastAsia="Arial Unicode MS" w:cs="Calibri"/>
          <w:b/>
          <w:bCs/>
          <w:color w:val="000000"/>
        </w:rPr>
        <w:t>.</w:t>
      </w:r>
    </w:p>
    <w:p w14:paraId="70462E2E" w14:textId="69F586B7" w:rsidR="00C65270" w:rsidRPr="00D578D9" w:rsidRDefault="00C65270" w:rsidP="00C65270">
      <w:pPr>
        <w:jc w:val="both"/>
        <w:rPr>
          <w:bCs/>
        </w:rPr>
      </w:pPr>
    </w:p>
    <w:sectPr w:rsidR="00C65270" w:rsidRPr="00D578D9" w:rsidSect="001E561B">
      <w:headerReference w:type="default" r:id="rId7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3AADA" w14:textId="77777777" w:rsidR="001E561B" w:rsidRDefault="001E561B" w:rsidP="001E561B">
      <w:pPr>
        <w:spacing w:after="0" w:line="240" w:lineRule="auto"/>
      </w:pPr>
      <w:r>
        <w:separator/>
      </w:r>
    </w:p>
  </w:endnote>
  <w:endnote w:type="continuationSeparator" w:id="0">
    <w:p w14:paraId="77C1644D" w14:textId="77777777" w:rsidR="001E561B" w:rsidRDefault="001E561B" w:rsidP="001E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9E3E" w14:textId="77777777" w:rsidR="001E561B" w:rsidRDefault="001E561B" w:rsidP="001E561B">
      <w:pPr>
        <w:spacing w:after="0" w:line="240" w:lineRule="auto"/>
      </w:pPr>
      <w:r>
        <w:separator/>
      </w:r>
    </w:p>
  </w:footnote>
  <w:footnote w:type="continuationSeparator" w:id="0">
    <w:p w14:paraId="0B559359" w14:textId="77777777" w:rsidR="001E561B" w:rsidRDefault="001E561B" w:rsidP="001E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55D1D" w14:textId="487302DE" w:rsidR="001E561B" w:rsidRDefault="001E561B">
    <w:pPr>
      <w:pStyle w:val="Nagwek"/>
    </w:pPr>
    <w:r>
      <w:rPr>
        <w:noProof/>
        <w:lang w:eastAsia="pl-PL"/>
      </w:rPr>
      <w:drawing>
        <wp:inline distT="0" distB="0" distL="0" distR="0" wp14:anchorId="7F41C899" wp14:editId="4FE216A8">
          <wp:extent cx="5760720" cy="1100455"/>
          <wp:effectExtent l="0" t="0" r="0" b="4445"/>
          <wp:docPr id="5" name="Obraz 5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815BB3"/>
    <w:multiLevelType w:val="hybridMultilevel"/>
    <w:tmpl w:val="6898FD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22"/>
    <w:rsid w:val="001E561B"/>
    <w:rsid w:val="00264E9B"/>
    <w:rsid w:val="002F0A32"/>
    <w:rsid w:val="003D7F7D"/>
    <w:rsid w:val="00435A39"/>
    <w:rsid w:val="0048246D"/>
    <w:rsid w:val="007C4774"/>
    <w:rsid w:val="007D1468"/>
    <w:rsid w:val="00904362"/>
    <w:rsid w:val="00A0302B"/>
    <w:rsid w:val="00B53A3B"/>
    <w:rsid w:val="00C65270"/>
    <w:rsid w:val="00D578D9"/>
    <w:rsid w:val="00D93B22"/>
    <w:rsid w:val="00E4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B018C9"/>
  <w15:chartTrackingRefBased/>
  <w15:docId w15:val="{1B1866AD-7CD3-442A-840C-C0459A0A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419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6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E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61B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64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294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Janeczko</dc:creator>
  <cp:keywords/>
  <dc:description/>
  <cp:lastModifiedBy>Marzena Janeczko</cp:lastModifiedBy>
  <cp:revision>11</cp:revision>
  <cp:lastPrinted>2019-07-18T12:20:00Z</cp:lastPrinted>
  <dcterms:created xsi:type="dcterms:W3CDTF">2019-07-18T11:57:00Z</dcterms:created>
  <dcterms:modified xsi:type="dcterms:W3CDTF">2019-09-09T11:21:00Z</dcterms:modified>
</cp:coreProperties>
</file>